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08" w:rsidRPr="00073408" w:rsidRDefault="00073408" w:rsidP="00073408">
      <w:pPr>
        <w:rPr>
          <w:rFonts w:ascii="Times New Roman" w:eastAsia="Times New Roman" w:hAnsi="Times New Roman" w:cs="Times New Roman"/>
          <w:b/>
          <w:lang w:eastAsia="de-DE"/>
        </w:rPr>
      </w:pPr>
      <w:r w:rsidRPr="00073408">
        <w:rPr>
          <w:rFonts w:ascii="Times New Roman" w:eastAsia="Times New Roman" w:hAnsi="Times New Roman" w:cs="Times New Roman"/>
          <w:b/>
          <w:lang w:eastAsia="de-DE"/>
        </w:rPr>
        <w:t xml:space="preserve">Aus der Ausschreibung zur Fortbildung der Akademie </w:t>
      </w:r>
      <w:proofErr w:type="spellStart"/>
      <w:r w:rsidRPr="00073408">
        <w:rPr>
          <w:rFonts w:ascii="Times New Roman" w:eastAsia="Times New Roman" w:hAnsi="Times New Roman" w:cs="Times New Roman"/>
          <w:b/>
          <w:lang w:eastAsia="de-DE"/>
        </w:rPr>
        <w:t>Rotenfels</w:t>
      </w:r>
      <w:proofErr w:type="spellEnd"/>
      <w:r w:rsidRPr="00073408">
        <w:rPr>
          <w:rFonts w:ascii="Times New Roman" w:eastAsia="Times New Roman" w:hAnsi="Times New Roman" w:cs="Times New Roman"/>
          <w:b/>
          <w:lang w:eastAsia="de-DE"/>
        </w:rPr>
        <w:t xml:space="preserve"> zum SCHULKUNST-Thema: „Bild-Material-Objekt“</w:t>
      </w:r>
    </w:p>
    <w:p w:rsidR="00073408" w:rsidRDefault="00485C44" w:rsidP="00073408">
      <w:pPr>
        <w:rPr>
          <w:rFonts w:ascii="Times New Roman" w:eastAsia="Times New Roman" w:hAnsi="Times New Roman" w:cs="Times New Roman"/>
          <w:lang w:eastAsia="de-DE"/>
        </w:rPr>
      </w:pPr>
      <w:r>
        <w:rPr>
          <w:rFonts w:ascii="Times New Roman" w:eastAsia="Times New Roman" w:hAnsi="Times New Roman" w:cs="Times New Roman"/>
          <w:lang w:eastAsia="de-DE"/>
        </w:rPr>
        <w:t>„</w:t>
      </w:r>
      <w:r w:rsidRPr="00485C44">
        <w:rPr>
          <w:rFonts w:ascii="Times New Roman" w:eastAsia="Times New Roman" w:hAnsi="Times New Roman" w:cs="Times New Roman"/>
          <w:lang w:eastAsia="de-DE"/>
        </w:rPr>
        <w:t>Verschiedene Stoffe/Materialien regen ganz unterschiedliche Vorgehensweisen und Gestaltungen an. Arbeiten in der Fläche, Arbeiten im Raum, der Reiz des Materiellen im Prozess des Entstehens, das Taktile, das Zusammenwirken verschiedener Stoffe in Oberflächen, verstärkt durch Struktur und Farbe sind Themen der praktischen Arbeiten. Aus dem Prozess der Arbeit mit dem Material entstehen Bildobjekte und Gegenstände, neue Bildwelten und Objekte werden Realität und erschließen sich in einem freien Umgang mit den Stoffen, aus denen die Kunst ist.</w:t>
      </w:r>
      <w:r w:rsidRPr="00485C44">
        <w:rPr>
          <w:rFonts w:ascii="Times New Roman" w:eastAsia="Times New Roman" w:hAnsi="Times New Roman" w:cs="Times New Roman"/>
          <w:lang w:eastAsia="de-DE"/>
        </w:rPr>
        <w:br/>
        <w:t>Die Eignung der Stoffe und die Umsetzbarkeit der Prozesse im Unterricht soll dabei reflektiert werden.</w:t>
      </w:r>
      <w:r w:rsidRPr="00485C44">
        <w:rPr>
          <w:rFonts w:ascii="Times New Roman" w:eastAsia="Times New Roman" w:hAnsi="Times New Roman" w:cs="Times New Roman"/>
          <w:lang w:eastAsia="de-DE"/>
        </w:rPr>
        <w:br/>
        <w:t>Die Bandbreite der eigenen Arbeit wird durch eine kunsthistorische Einführung zum Thema erweitert.</w:t>
      </w:r>
      <w:r w:rsidRPr="00485C44">
        <w:rPr>
          <w:rFonts w:ascii="Times New Roman" w:eastAsia="Times New Roman" w:hAnsi="Times New Roman" w:cs="Times New Roman"/>
          <w:lang w:eastAsia="de-DE"/>
        </w:rPr>
        <w:br/>
      </w:r>
      <w:r w:rsidRPr="00485C44">
        <w:rPr>
          <w:rFonts w:ascii="Times New Roman" w:eastAsia="Times New Roman" w:hAnsi="Times New Roman" w:cs="Times New Roman"/>
          <w:lang w:eastAsia="de-DE"/>
        </w:rPr>
        <w:br/>
      </w:r>
      <w:r w:rsidRPr="00073408">
        <w:rPr>
          <w:rFonts w:ascii="Times New Roman" w:eastAsia="Times New Roman" w:hAnsi="Times New Roman" w:cs="Times New Roman"/>
          <w:b/>
          <w:lang w:eastAsia="de-DE"/>
        </w:rPr>
        <w:t>WS I "Objekte und Installationen</w:t>
      </w:r>
      <w:r w:rsidRPr="00485C44">
        <w:rPr>
          <w:rFonts w:ascii="Times New Roman" w:eastAsia="Times New Roman" w:hAnsi="Times New Roman" w:cs="Times New Roman"/>
          <w:lang w:eastAsia="de-DE"/>
        </w:rPr>
        <w:t>"</w:t>
      </w:r>
      <w:r w:rsidRPr="00485C44">
        <w:rPr>
          <w:rFonts w:ascii="Times New Roman" w:eastAsia="Times New Roman" w:hAnsi="Times New Roman" w:cs="Times New Roman"/>
          <w:lang w:eastAsia="de-DE"/>
        </w:rPr>
        <w:br/>
        <w:t>Kann man Bilder wie Kissen knautschen?</w:t>
      </w:r>
      <w:r w:rsidRPr="00485C44">
        <w:rPr>
          <w:rFonts w:ascii="Times New Roman" w:eastAsia="Times New Roman" w:hAnsi="Times New Roman" w:cs="Times New Roman"/>
          <w:lang w:eastAsia="de-DE"/>
        </w:rPr>
        <w:br/>
        <w:t xml:space="preserve">Hänge ich ein Objekt an die Wand, erscheint es als Bild, bleibt jedoch greifbare Materie, changiert zwischen Bild und Objekt. Wie erscheint das Objekt, wenn ich es auf den Boden lege oder gar als Anhäufung einen ganzen Raum damit fülle? </w:t>
      </w:r>
      <w:r w:rsidRPr="00485C44">
        <w:rPr>
          <w:rFonts w:ascii="Times New Roman" w:eastAsia="Times New Roman" w:hAnsi="Times New Roman" w:cs="Times New Roman"/>
          <w:lang w:eastAsia="de-DE"/>
        </w:rPr>
        <w:br/>
        <w:t xml:space="preserve">Diese Ambivalenz zwischen Bild und Objekt gilt es in der praktischen Arbeit zu erproben. </w:t>
      </w:r>
      <w:r w:rsidRPr="00485C44">
        <w:rPr>
          <w:rFonts w:ascii="Times New Roman" w:eastAsia="Times New Roman" w:hAnsi="Times New Roman" w:cs="Times New Roman"/>
          <w:lang w:eastAsia="de-DE"/>
        </w:rPr>
        <w:br/>
        <w:t xml:space="preserve">Das verwendete Material, sei es Material aus dem Alltag wie bedruckte Stoffe, Folien, Wolle, Schnur oder auch vorgefundenes Material wie Äste, Steine, Lehm und Laub bringen ihre eigene kleine Geschichte mit ins Bild. Die Verknüpfung dieser verschiedenen, zunächst unverbundenen Materialien verwandelt Gegenstände, schafft Assoziationen und lässt Objekte entstehen, prall gefüllt mit konkreten Verweisen an die eigene erlebte und erfahrene Welt. </w:t>
      </w:r>
      <w:r w:rsidRPr="00485C44">
        <w:rPr>
          <w:rFonts w:ascii="Times New Roman" w:eastAsia="Times New Roman" w:hAnsi="Times New Roman" w:cs="Times New Roman"/>
          <w:lang w:eastAsia="de-DE"/>
        </w:rPr>
        <w:br/>
        <w:t>Objekte und Bilder: genäht, gewickelt, ausgestopft, umhüllt, hohl, eingegossen, zart umsponnen, zusammengepresst, eingepackt….</w:t>
      </w:r>
      <w:r w:rsidRPr="00485C44">
        <w:rPr>
          <w:rFonts w:ascii="Times New Roman" w:eastAsia="Times New Roman" w:hAnsi="Times New Roman" w:cs="Times New Roman"/>
          <w:lang w:eastAsia="de-DE"/>
        </w:rPr>
        <w:br/>
      </w:r>
      <w:r w:rsidRPr="00485C44">
        <w:rPr>
          <w:rFonts w:ascii="Times New Roman" w:eastAsia="Times New Roman" w:hAnsi="Times New Roman" w:cs="Times New Roman"/>
          <w:lang w:eastAsia="de-DE"/>
        </w:rPr>
        <w:br/>
      </w:r>
      <w:r w:rsidRPr="00073408">
        <w:rPr>
          <w:rFonts w:ascii="Times New Roman" w:eastAsia="Times New Roman" w:hAnsi="Times New Roman" w:cs="Times New Roman"/>
          <w:b/>
          <w:lang w:eastAsia="de-DE"/>
        </w:rPr>
        <w:t>WS II "Von Fläche und Raum"</w:t>
      </w:r>
      <w:r w:rsidRPr="00485C44">
        <w:rPr>
          <w:rFonts w:ascii="Times New Roman" w:eastAsia="Times New Roman" w:hAnsi="Times New Roman" w:cs="Times New Roman"/>
          <w:lang w:eastAsia="de-DE"/>
        </w:rPr>
        <w:br/>
        <w:t>Aus einer begrenzten Fläche, beispielsweise einem Blatt Papier wird durch Falten, Biegen, Stauchen, Aufschlitzen, Zerknüllen, Zusammenfügen ein raumgreifendes Objekt. Umgekehrt lässt sich die Oberfläche eines dreidimensionalen Körpers in Einzelflächen zerlegen und zweidimensional als „Schnittmuster“ darstellen.</w:t>
      </w:r>
      <w:r w:rsidRPr="00485C44">
        <w:rPr>
          <w:rFonts w:ascii="Times New Roman" w:eastAsia="Times New Roman" w:hAnsi="Times New Roman" w:cs="Times New Roman"/>
          <w:lang w:eastAsia="de-DE"/>
        </w:rPr>
        <w:br/>
      </w:r>
      <w:r w:rsidRPr="00485C44">
        <w:rPr>
          <w:rFonts w:ascii="Times New Roman" w:eastAsia="Times New Roman" w:hAnsi="Times New Roman" w:cs="Times New Roman"/>
          <w:lang w:eastAsia="de-DE"/>
        </w:rPr>
        <w:br/>
        <w:t>Im Workshop „Von Fläche und Raum“ wird mit diesen Möglichkeiten experimentiert:</w:t>
      </w:r>
      <w:r w:rsidRPr="00485C44">
        <w:rPr>
          <w:rFonts w:ascii="Times New Roman" w:eastAsia="Times New Roman" w:hAnsi="Times New Roman" w:cs="Times New Roman"/>
          <w:lang w:eastAsia="de-DE"/>
        </w:rPr>
        <w:br/>
        <w:t>- Aus industriell gefertigten Verpackungen entstehen durch Entfaltung und Umgestaltung der Oberfläche archaisch</w:t>
      </w:r>
      <w:r w:rsidRPr="00485C44">
        <w:rPr>
          <w:rFonts w:ascii="Times New Roman" w:eastAsia="Times New Roman" w:hAnsi="Times New Roman" w:cs="Times New Roman"/>
          <w:lang w:eastAsia="de-DE"/>
        </w:rPr>
        <w:br/>
        <w:t>  anmutende Objekte.</w:t>
      </w:r>
      <w:r w:rsidRPr="00485C44">
        <w:rPr>
          <w:rFonts w:ascii="Times New Roman" w:eastAsia="Times New Roman" w:hAnsi="Times New Roman" w:cs="Times New Roman"/>
          <w:lang w:eastAsia="de-DE"/>
        </w:rPr>
        <w:br/>
        <w:t>- Flexible Materialien wie Teppichboden und PVC werden auf ihre spezifischen Eigenschaften hin untersucht und in stabile,</w:t>
      </w:r>
      <w:r w:rsidRPr="00485C44">
        <w:rPr>
          <w:rFonts w:ascii="Times New Roman" w:eastAsia="Times New Roman" w:hAnsi="Times New Roman" w:cs="Times New Roman"/>
          <w:lang w:eastAsia="de-DE"/>
        </w:rPr>
        <w:br/>
        <w:t>  dreidimensionale Formen gebracht.</w:t>
      </w:r>
      <w:r w:rsidRPr="00485C44">
        <w:rPr>
          <w:rFonts w:ascii="Times New Roman" w:eastAsia="Times New Roman" w:hAnsi="Times New Roman" w:cs="Times New Roman"/>
          <w:lang w:eastAsia="de-DE"/>
        </w:rPr>
        <w:br/>
        <w:t>- Gebrauchsgegenstände werden analysiert und vermessen um „Baupläne“ zu zeichnen.</w:t>
      </w:r>
      <w:r w:rsidRPr="00485C44">
        <w:rPr>
          <w:rFonts w:ascii="Times New Roman" w:eastAsia="Times New Roman" w:hAnsi="Times New Roman" w:cs="Times New Roman"/>
          <w:lang w:eastAsia="de-DE"/>
        </w:rPr>
        <w:br/>
      </w:r>
      <w:r w:rsidRPr="00485C44">
        <w:rPr>
          <w:rFonts w:ascii="Times New Roman" w:eastAsia="Times New Roman" w:hAnsi="Times New Roman" w:cs="Times New Roman"/>
          <w:lang w:eastAsia="de-DE"/>
        </w:rPr>
        <w:br/>
        <w:t>Die so erhaltenen Vorlagen werden vergrößert oder verkleinert auf neue Materialien übertragen und im Raum arrangiert.</w:t>
      </w:r>
      <w:r>
        <w:rPr>
          <w:rFonts w:ascii="Times New Roman" w:eastAsia="Times New Roman" w:hAnsi="Times New Roman" w:cs="Times New Roman"/>
          <w:lang w:eastAsia="de-DE"/>
        </w:rPr>
        <w:t>“</w:t>
      </w:r>
    </w:p>
    <w:p w:rsidR="00073408" w:rsidRDefault="00073408" w:rsidP="00073408">
      <w:pPr>
        <w:pBdr>
          <w:bottom w:val="single" w:sz="4" w:space="1" w:color="auto"/>
        </w:pBdr>
        <w:rPr>
          <w:rFonts w:ascii="Times New Roman" w:eastAsia="Times New Roman" w:hAnsi="Times New Roman" w:cs="Times New Roman"/>
          <w:lang w:eastAsia="de-DE"/>
        </w:rPr>
      </w:pPr>
    </w:p>
    <w:p w:rsidR="00485C44" w:rsidRPr="00485C44" w:rsidRDefault="00073408" w:rsidP="00485C44">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Quelle: </w:t>
      </w:r>
      <w:hyperlink r:id="rId6" w:history="1">
        <w:r w:rsidRPr="00C21DF9">
          <w:rPr>
            <w:rStyle w:val="Hyperlink"/>
            <w:rFonts w:ascii="Times New Roman" w:eastAsia="Times New Roman" w:hAnsi="Times New Roman" w:cs="Times New Roman"/>
            <w:lang w:eastAsia="de-DE"/>
          </w:rPr>
          <w:t>http://www.akademie-rotenfels.de/de/lehrerfortbildungen/bildende-kunst/archiv-2013-14.php?we_objectID=691</w:t>
        </w:r>
      </w:hyperlink>
      <w:r>
        <w:rPr>
          <w:rFonts w:ascii="Times New Roman" w:eastAsia="Times New Roman" w:hAnsi="Times New Roman" w:cs="Times New Roman"/>
          <w:lang w:eastAsia="de-DE"/>
        </w:rPr>
        <w:t>, gesehen am 29.2.2016</w:t>
      </w:r>
    </w:p>
    <w:p w:rsidR="00485C44" w:rsidRPr="00073408" w:rsidRDefault="00E66D44" w:rsidP="00485C44">
      <w:pPr>
        <w:rPr>
          <w:b/>
        </w:rPr>
      </w:pPr>
      <w:r>
        <w:br w:type="page"/>
      </w:r>
      <w:r w:rsidRPr="00073408">
        <w:rPr>
          <w:b/>
        </w:rPr>
        <w:lastRenderedPageBreak/>
        <w:t>Linktipps:</w:t>
      </w:r>
    </w:p>
    <w:p w:rsidR="00E66D44" w:rsidRDefault="00E66D44" w:rsidP="00E66D44">
      <w:pPr>
        <w:spacing w:after="0" w:line="240" w:lineRule="auto"/>
        <w:rPr>
          <w:rFonts w:ascii="Times New Roman" w:eastAsia="Times New Roman" w:hAnsi="Times New Roman" w:cs="Times New Roman"/>
          <w:sz w:val="24"/>
          <w:szCs w:val="24"/>
          <w:lang w:eastAsia="de-DE"/>
        </w:rPr>
      </w:pPr>
      <w:r w:rsidRPr="00E66D44">
        <w:rPr>
          <w:rFonts w:ascii="Times New Roman" w:eastAsia="Times New Roman" w:hAnsi="Times New Roman" w:cs="Times New Roman"/>
          <w:i/>
          <w:iCs/>
          <w:sz w:val="24"/>
          <w:szCs w:val="24"/>
          <w:lang w:eastAsia="de-DE"/>
        </w:rPr>
        <w:t>Jahresthema 2016/2017 und 2017/2018: Bild - Material - Objekt</w:t>
      </w:r>
      <w:r w:rsidRPr="00E66D44">
        <w:rPr>
          <w:rFonts w:ascii="Times New Roman" w:eastAsia="Times New Roman" w:hAnsi="Times New Roman" w:cs="Times New Roman"/>
          <w:sz w:val="24"/>
          <w:szCs w:val="24"/>
          <w:lang w:eastAsia="de-DE"/>
        </w:rPr>
        <w:t xml:space="preserve"> </w:t>
      </w:r>
    </w:p>
    <w:p w:rsidR="00E66D44" w:rsidRPr="00E66D44" w:rsidRDefault="00E66D44" w:rsidP="00E66D44">
      <w:pPr>
        <w:spacing w:after="0" w:line="240" w:lineRule="auto"/>
        <w:rPr>
          <w:rFonts w:ascii="Times New Roman" w:eastAsia="Times New Roman" w:hAnsi="Times New Roman" w:cs="Times New Roman"/>
          <w:sz w:val="24"/>
          <w:szCs w:val="24"/>
          <w:lang w:eastAsia="de-DE"/>
        </w:rPr>
      </w:pPr>
    </w:p>
    <w:bookmarkStart w:id="0" w:name="_GoBack"/>
    <w:bookmarkEnd w:id="0"/>
    <w:p w:rsidR="00224A5A" w:rsidRDefault="00E45355" w:rsidP="0007340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0000FF"/>
          <w:sz w:val="24"/>
          <w:szCs w:val="24"/>
          <w:u w:val="single"/>
          <w:lang w:eastAsia="de-DE"/>
        </w:rPr>
        <w:fldChar w:fldCharType="begin"/>
      </w:r>
      <w:r>
        <w:rPr>
          <w:rFonts w:ascii="Times New Roman" w:eastAsia="Times New Roman" w:hAnsi="Times New Roman" w:cs="Times New Roman"/>
          <w:color w:val="0000FF"/>
          <w:sz w:val="24"/>
          <w:szCs w:val="24"/>
          <w:u w:val="single"/>
          <w:lang w:eastAsia="de-DE"/>
        </w:rPr>
        <w:instrText xml:space="preserve"> HYPERLINK "http://</w:instrText>
      </w:r>
      <w:r w:rsidRPr="00224A5A">
        <w:rPr>
          <w:rFonts w:ascii="Times New Roman" w:eastAsia="Times New Roman" w:hAnsi="Times New Roman" w:cs="Times New Roman"/>
          <w:color w:val="0000FF"/>
          <w:sz w:val="24"/>
          <w:szCs w:val="24"/>
          <w:u w:val="single"/>
          <w:lang w:eastAsia="de-DE"/>
        </w:rPr>
        <w:instrText xml:space="preserve">www.archiv.schulkunst-bw.de/?g2_itemId=98 </w:instrText>
      </w:r>
      <w:r>
        <w:rPr>
          <w:rFonts w:ascii="Times New Roman" w:eastAsia="Times New Roman" w:hAnsi="Times New Roman" w:cs="Times New Roman"/>
          <w:color w:val="0000FF"/>
          <w:sz w:val="24"/>
          <w:szCs w:val="24"/>
          <w:u w:val="single"/>
          <w:lang w:eastAsia="de-DE"/>
        </w:rPr>
        <w:instrText xml:space="preserve">" </w:instrText>
      </w:r>
      <w:r>
        <w:rPr>
          <w:rFonts w:ascii="Times New Roman" w:eastAsia="Times New Roman" w:hAnsi="Times New Roman" w:cs="Times New Roman"/>
          <w:color w:val="0000FF"/>
          <w:sz w:val="24"/>
          <w:szCs w:val="24"/>
          <w:u w:val="single"/>
          <w:lang w:eastAsia="de-DE"/>
        </w:rPr>
        <w:fldChar w:fldCharType="separate"/>
      </w:r>
      <w:r w:rsidRPr="00C21DF9">
        <w:rPr>
          <w:rStyle w:val="Hyperlink"/>
          <w:rFonts w:ascii="Times New Roman" w:eastAsia="Times New Roman" w:hAnsi="Times New Roman" w:cs="Times New Roman"/>
          <w:sz w:val="24"/>
          <w:szCs w:val="24"/>
          <w:lang w:eastAsia="de-DE"/>
        </w:rPr>
        <w:t xml:space="preserve">www.archiv.schulkunst-bw.de/?g2_itemId=98 </w:t>
      </w:r>
      <w:r>
        <w:rPr>
          <w:rFonts w:ascii="Times New Roman" w:eastAsia="Times New Roman" w:hAnsi="Times New Roman" w:cs="Times New Roman"/>
          <w:color w:val="0000FF"/>
          <w:sz w:val="24"/>
          <w:szCs w:val="24"/>
          <w:u w:val="single"/>
          <w:lang w:eastAsia="de-DE"/>
        </w:rPr>
        <w:fldChar w:fldCharType="end"/>
      </w:r>
      <w:r w:rsidR="00E66D44" w:rsidRPr="00E66D44">
        <w:rPr>
          <w:rFonts w:ascii="Times New Roman" w:eastAsia="Times New Roman" w:hAnsi="Times New Roman" w:cs="Times New Roman"/>
          <w:sz w:val="24"/>
          <w:szCs w:val="24"/>
          <w:lang w:eastAsia="de-DE"/>
        </w:rPr>
        <w:br/>
        <w:t xml:space="preserve">Abbildungen im Archiv Schulkunst Baden-Württemberg </w:t>
      </w:r>
      <w:r w:rsidR="00224A5A">
        <w:rPr>
          <w:rFonts w:ascii="Times New Roman" w:eastAsia="Times New Roman" w:hAnsi="Times New Roman" w:cs="Times New Roman"/>
          <w:sz w:val="24"/>
          <w:szCs w:val="24"/>
          <w:lang w:eastAsia="de-DE"/>
        </w:rPr>
        <w:t xml:space="preserve"> - ein Schatz für ‚Schulkünstler‘</w:t>
      </w:r>
    </w:p>
    <w:p w:rsidR="00073408" w:rsidRDefault="00224A5A" w:rsidP="0007340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Thema Plastik</w:t>
      </w:r>
      <w:r>
        <w:rPr>
          <w:rFonts w:ascii="Times New Roman" w:eastAsia="Times New Roman" w:hAnsi="Times New Roman" w:cs="Times New Roman"/>
          <w:sz w:val="24"/>
          <w:szCs w:val="24"/>
          <w:lang w:eastAsia="de-DE"/>
        </w:rPr>
        <w:br/>
        <w:t xml:space="preserve">Unter der Abbildung ist angegeben, wie viele Abbildungen sich „unter“ der Vorschau subsummieren. Durch Klick auf die Abbildung öffnet sich die Seite mit weiteren </w:t>
      </w:r>
      <w:proofErr w:type="spellStart"/>
      <w:r>
        <w:rPr>
          <w:rFonts w:ascii="Times New Roman" w:eastAsia="Times New Roman" w:hAnsi="Times New Roman" w:cs="Times New Roman"/>
          <w:sz w:val="24"/>
          <w:szCs w:val="24"/>
          <w:lang w:eastAsia="de-DE"/>
        </w:rPr>
        <w:t>Thumbnails</w:t>
      </w:r>
      <w:proofErr w:type="spellEnd"/>
      <w:r>
        <w:rPr>
          <w:rFonts w:ascii="Times New Roman" w:eastAsia="Times New Roman" w:hAnsi="Times New Roman" w:cs="Times New Roman"/>
          <w:sz w:val="24"/>
          <w:szCs w:val="24"/>
          <w:lang w:eastAsia="de-DE"/>
        </w:rPr>
        <w:t>, dort kann dann die Abbildung in voller Größe abgerufen werden.</w:t>
      </w:r>
    </w:p>
    <w:p w:rsidR="00224A5A" w:rsidRDefault="00224A5A" w:rsidP="00073408">
      <w:pPr>
        <w:spacing w:after="0" w:line="240" w:lineRule="auto"/>
        <w:rPr>
          <w:rFonts w:ascii="Times New Roman" w:eastAsia="Times New Roman" w:hAnsi="Times New Roman" w:cs="Times New Roman"/>
          <w:sz w:val="24"/>
          <w:szCs w:val="24"/>
          <w:lang w:eastAsia="de-DE"/>
        </w:rPr>
      </w:pPr>
    </w:p>
    <w:p w:rsidR="00224A5A" w:rsidRDefault="00224A5A" w:rsidP="00073408">
      <w:pPr>
        <w:spacing w:after="0" w:line="240" w:lineRule="auto"/>
        <w:rPr>
          <w:rFonts w:ascii="Times New Roman" w:eastAsia="Times New Roman" w:hAnsi="Times New Roman" w:cs="Times New Roman"/>
          <w:sz w:val="24"/>
          <w:szCs w:val="24"/>
          <w:lang w:eastAsia="de-DE"/>
        </w:rPr>
      </w:pPr>
      <w:hyperlink r:id="rId7" w:history="1">
        <w:r w:rsidRPr="00C21DF9">
          <w:rPr>
            <w:rStyle w:val="Hyperlink"/>
            <w:rFonts w:ascii="Times New Roman" w:eastAsia="Times New Roman" w:hAnsi="Times New Roman" w:cs="Times New Roman"/>
            <w:sz w:val="24"/>
            <w:szCs w:val="24"/>
            <w:lang w:eastAsia="de-DE"/>
          </w:rPr>
          <w:t>www.archiv.schulkunst-bw.de/?g2_itemId=2090</w:t>
        </w:r>
      </w:hyperlink>
    </w:p>
    <w:p w:rsidR="00224A5A" w:rsidRDefault="00224A5A" w:rsidP="00073408">
      <w:pPr>
        <w:spacing w:after="0" w:line="240" w:lineRule="auto"/>
        <w:rPr>
          <w:rFonts w:ascii="Times New Roman" w:eastAsia="Times New Roman" w:hAnsi="Times New Roman" w:cs="Times New Roman"/>
          <w:sz w:val="24"/>
          <w:szCs w:val="24"/>
          <w:lang w:eastAsia="de-DE"/>
        </w:rPr>
      </w:pPr>
      <w:r w:rsidRPr="00E66D44">
        <w:rPr>
          <w:rFonts w:ascii="Times New Roman" w:eastAsia="Times New Roman" w:hAnsi="Times New Roman" w:cs="Times New Roman"/>
          <w:sz w:val="24"/>
          <w:szCs w:val="24"/>
          <w:lang w:eastAsia="de-DE"/>
        </w:rPr>
        <w:t>Abbildungen im Archiv Schulkunst Baden-Württemberg</w:t>
      </w:r>
    </w:p>
    <w:p w:rsidR="00E66D44" w:rsidRPr="00073408" w:rsidRDefault="00224A5A" w:rsidP="0007340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Thema Relief</w:t>
      </w:r>
      <w:r>
        <w:rPr>
          <w:rFonts w:ascii="Times New Roman" w:eastAsia="Times New Roman" w:hAnsi="Times New Roman" w:cs="Times New Roman"/>
          <w:sz w:val="24"/>
          <w:szCs w:val="24"/>
          <w:lang w:eastAsia="de-DE"/>
        </w:rPr>
        <w:br/>
        <w:t>s.o.</w:t>
      </w:r>
      <w:r w:rsidR="00E66D44" w:rsidRPr="00E66D44">
        <w:rPr>
          <w:rFonts w:ascii="Times New Roman" w:eastAsia="Times New Roman" w:hAnsi="Times New Roman" w:cs="Times New Roman"/>
          <w:sz w:val="24"/>
          <w:szCs w:val="24"/>
          <w:lang w:eastAsia="de-DE"/>
        </w:rPr>
        <w:br/>
      </w:r>
      <w:r w:rsidR="00E66D44" w:rsidRPr="00E66D44">
        <w:rPr>
          <w:rFonts w:ascii="Times New Roman" w:eastAsia="Times New Roman" w:hAnsi="Times New Roman" w:cs="Times New Roman"/>
          <w:sz w:val="24"/>
          <w:szCs w:val="24"/>
          <w:lang w:eastAsia="de-DE"/>
        </w:rPr>
        <w:br/>
      </w:r>
      <w:hyperlink r:id="rId8" w:tgtFrame="_blank" w:history="1">
        <w:proofErr w:type="spellStart"/>
        <w:r w:rsidR="00E66D44" w:rsidRPr="00E66D44">
          <w:rPr>
            <w:rFonts w:ascii="Times New Roman" w:eastAsia="Times New Roman" w:hAnsi="Times New Roman" w:cs="Times New Roman"/>
            <w:color w:val="0000FF"/>
            <w:sz w:val="24"/>
            <w:szCs w:val="24"/>
            <w:u w:val="single"/>
            <w:lang w:eastAsia="de-DE"/>
          </w:rPr>
          <w:t>uiah</w:t>
        </w:r>
        <w:proofErr w:type="spellEnd"/>
        <w:r w:rsidR="00E66D44" w:rsidRPr="00E66D44">
          <w:rPr>
            <w:rFonts w:ascii="Times New Roman" w:eastAsia="Times New Roman" w:hAnsi="Times New Roman" w:cs="Times New Roman"/>
            <w:color w:val="0000FF"/>
            <w:sz w:val="24"/>
            <w:szCs w:val="24"/>
            <w:u w:val="single"/>
            <w:lang w:eastAsia="de-DE"/>
          </w:rPr>
          <w:t>-resear</w:t>
        </w:r>
        <w:r w:rsidR="00E66D44" w:rsidRPr="00E66D44">
          <w:rPr>
            <w:rFonts w:ascii="Times New Roman" w:eastAsia="Times New Roman" w:hAnsi="Times New Roman" w:cs="Times New Roman"/>
            <w:color w:val="0000FF"/>
            <w:sz w:val="24"/>
            <w:szCs w:val="24"/>
            <w:u w:val="single"/>
            <w:lang w:eastAsia="de-DE"/>
          </w:rPr>
          <w:t>c</w:t>
        </w:r>
        <w:r w:rsidR="00E66D44" w:rsidRPr="00E66D44">
          <w:rPr>
            <w:rFonts w:ascii="Times New Roman" w:eastAsia="Times New Roman" w:hAnsi="Times New Roman" w:cs="Times New Roman"/>
            <w:color w:val="0000FF"/>
            <w:sz w:val="24"/>
            <w:szCs w:val="24"/>
            <w:u w:val="single"/>
            <w:lang w:eastAsia="de-DE"/>
          </w:rPr>
          <w:t>h-</w:t>
        </w:r>
        <w:proofErr w:type="spellStart"/>
        <w:r w:rsidR="00E66D44" w:rsidRPr="00E66D44">
          <w:rPr>
            <w:rFonts w:ascii="Times New Roman" w:eastAsia="Times New Roman" w:hAnsi="Times New Roman" w:cs="Times New Roman"/>
            <w:color w:val="0000FF"/>
            <w:sz w:val="24"/>
            <w:szCs w:val="24"/>
            <w:u w:val="single"/>
            <w:lang w:eastAsia="de-DE"/>
          </w:rPr>
          <w:t>paperclay</w:t>
        </w:r>
        <w:proofErr w:type="spellEnd"/>
      </w:hyperlink>
      <w:r w:rsidR="00E66D44" w:rsidRPr="00E66D44">
        <w:rPr>
          <w:rFonts w:ascii="Times New Roman" w:eastAsia="Times New Roman" w:hAnsi="Times New Roman" w:cs="Times New Roman"/>
          <w:sz w:val="24"/>
          <w:szCs w:val="24"/>
          <w:lang w:eastAsia="de-DE"/>
        </w:rPr>
        <w:br/>
        <w:t xml:space="preserve">Infos zu </w:t>
      </w:r>
      <w:proofErr w:type="spellStart"/>
      <w:r w:rsidR="00E66D44" w:rsidRPr="00E66D44">
        <w:rPr>
          <w:rFonts w:ascii="Times New Roman" w:eastAsia="Times New Roman" w:hAnsi="Times New Roman" w:cs="Times New Roman"/>
          <w:i/>
          <w:iCs/>
          <w:sz w:val="24"/>
          <w:szCs w:val="24"/>
          <w:lang w:eastAsia="de-DE"/>
        </w:rPr>
        <w:t>Paperclay</w:t>
      </w:r>
      <w:proofErr w:type="spellEnd"/>
      <w:r w:rsidR="00E66D44" w:rsidRPr="00E66D44">
        <w:rPr>
          <w:rFonts w:ascii="Times New Roman" w:eastAsia="Times New Roman" w:hAnsi="Times New Roman" w:cs="Times New Roman"/>
          <w:sz w:val="24"/>
          <w:szCs w:val="24"/>
          <w:lang w:eastAsia="de-DE"/>
        </w:rPr>
        <w:t>, einer Mischung aus Papier und Ton für plastische Arbeiten</w:t>
      </w:r>
      <w:r w:rsidR="00073408">
        <w:rPr>
          <w:rFonts w:ascii="Times New Roman" w:eastAsia="Times New Roman" w:hAnsi="Times New Roman" w:cs="Times New Roman"/>
          <w:sz w:val="24"/>
          <w:szCs w:val="24"/>
          <w:lang w:eastAsia="de-DE"/>
        </w:rPr>
        <w:t xml:space="preserve"> (engl.)</w:t>
      </w:r>
      <w:r w:rsidR="00E66D44" w:rsidRPr="00E66D44">
        <w:rPr>
          <w:rFonts w:ascii="Times New Roman" w:eastAsia="Times New Roman" w:hAnsi="Times New Roman" w:cs="Times New Roman"/>
          <w:sz w:val="24"/>
          <w:szCs w:val="24"/>
          <w:lang w:eastAsia="de-DE"/>
        </w:rPr>
        <w:t xml:space="preserve"> </w:t>
      </w:r>
      <w:r w:rsidR="00E66D44" w:rsidRPr="00E66D44">
        <w:rPr>
          <w:rFonts w:ascii="Times New Roman" w:eastAsia="Times New Roman" w:hAnsi="Times New Roman" w:cs="Times New Roman"/>
          <w:sz w:val="24"/>
          <w:szCs w:val="24"/>
          <w:lang w:eastAsia="de-DE"/>
        </w:rPr>
        <w:br/>
      </w:r>
      <w:r w:rsidR="00E66D44" w:rsidRPr="00E66D44">
        <w:rPr>
          <w:rFonts w:ascii="Times New Roman" w:eastAsia="Times New Roman" w:hAnsi="Times New Roman" w:cs="Times New Roman"/>
          <w:sz w:val="24"/>
          <w:szCs w:val="24"/>
          <w:lang w:eastAsia="de-DE"/>
        </w:rPr>
        <w:br/>
      </w:r>
      <w:hyperlink r:id="rId9" w:tgtFrame="_blank" w:history="1">
        <w:proofErr w:type="spellStart"/>
        <w:r w:rsidR="00E66D44" w:rsidRPr="00E66D44">
          <w:rPr>
            <w:rFonts w:ascii="Times New Roman" w:eastAsia="Times New Roman" w:hAnsi="Times New Roman" w:cs="Times New Roman"/>
            <w:color w:val="0000FF"/>
            <w:sz w:val="24"/>
            <w:szCs w:val="24"/>
            <w:u w:val="single"/>
            <w:lang w:eastAsia="de-DE"/>
          </w:rPr>
          <w:t>washedashore</w:t>
        </w:r>
        <w:proofErr w:type="spellEnd"/>
        <w:r w:rsidR="00E66D44" w:rsidRPr="00E66D44">
          <w:rPr>
            <w:rFonts w:ascii="Times New Roman" w:eastAsia="Times New Roman" w:hAnsi="Times New Roman" w:cs="Times New Roman"/>
            <w:color w:val="0000FF"/>
            <w:sz w:val="24"/>
            <w:szCs w:val="24"/>
            <w:u w:val="single"/>
            <w:lang w:eastAsia="de-DE"/>
          </w:rPr>
          <w:t>-me</w:t>
        </w:r>
        <w:r w:rsidR="00E66D44" w:rsidRPr="00E66D44">
          <w:rPr>
            <w:rFonts w:ascii="Times New Roman" w:eastAsia="Times New Roman" w:hAnsi="Times New Roman" w:cs="Times New Roman"/>
            <w:color w:val="0000FF"/>
            <w:sz w:val="24"/>
            <w:szCs w:val="24"/>
            <w:u w:val="single"/>
            <w:lang w:eastAsia="de-DE"/>
          </w:rPr>
          <w:t>d</w:t>
        </w:r>
        <w:r w:rsidR="00E66D44" w:rsidRPr="00E66D44">
          <w:rPr>
            <w:rFonts w:ascii="Times New Roman" w:eastAsia="Times New Roman" w:hAnsi="Times New Roman" w:cs="Times New Roman"/>
            <w:color w:val="0000FF"/>
            <w:sz w:val="24"/>
            <w:szCs w:val="24"/>
            <w:u w:val="single"/>
            <w:lang w:eastAsia="de-DE"/>
          </w:rPr>
          <w:t>ia-gallery/</w:t>
        </w:r>
      </w:hyperlink>
      <w:r w:rsidR="00E66D44" w:rsidRPr="00E66D44">
        <w:rPr>
          <w:rFonts w:ascii="Times New Roman" w:eastAsia="Times New Roman" w:hAnsi="Times New Roman" w:cs="Times New Roman"/>
          <w:sz w:val="24"/>
          <w:szCs w:val="24"/>
          <w:lang w:eastAsia="de-DE"/>
        </w:rPr>
        <w:br/>
        <w:t>Plastiken a</w:t>
      </w:r>
      <w:r w:rsidR="00073408">
        <w:rPr>
          <w:rFonts w:ascii="Times New Roman" w:eastAsia="Times New Roman" w:hAnsi="Times New Roman" w:cs="Times New Roman"/>
          <w:sz w:val="24"/>
          <w:szCs w:val="24"/>
          <w:lang w:eastAsia="de-DE"/>
        </w:rPr>
        <w:t>u</w:t>
      </w:r>
      <w:r w:rsidR="00E66D44" w:rsidRPr="00E66D44">
        <w:rPr>
          <w:rFonts w:ascii="Times New Roman" w:eastAsia="Times New Roman" w:hAnsi="Times New Roman" w:cs="Times New Roman"/>
          <w:sz w:val="24"/>
          <w:szCs w:val="24"/>
          <w:lang w:eastAsia="de-DE"/>
        </w:rPr>
        <w:t xml:space="preserve">s Plastik-Abfall </w:t>
      </w:r>
      <w:r w:rsidR="00E66D44" w:rsidRPr="00E66D44">
        <w:rPr>
          <w:rFonts w:ascii="Times New Roman" w:eastAsia="Times New Roman" w:hAnsi="Times New Roman" w:cs="Times New Roman"/>
          <w:sz w:val="24"/>
          <w:szCs w:val="24"/>
          <w:lang w:eastAsia="de-DE"/>
        </w:rPr>
        <w:br/>
      </w:r>
      <w:r w:rsidR="00E66D44" w:rsidRPr="00E66D44">
        <w:rPr>
          <w:rFonts w:ascii="Times New Roman" w:eastAsia="Times New Roman" w:hAnsi="Times New Roman" w:cs="Times New Roman"/>
          <w:sz w:val="24"/>
          <w:szCs w:val="24"/>
          <w:lang w:eastAsia="de-DE"/>
        </w:rPr>
        <w:br/>
      </w:r>
      <w:hyperlink r:id="rId10" w:tgtFrame="_blank" w:history="1">
        <w:r w:rsidR="00E66D44" w:rsidRPr="00E66D44">
          <w:rPr>
            <w:rFonts w:ascii="Times New Roman" w:eastAsia="Times New Roman" w:hAnsi="Times New Roman" w:cs="Times New Roman"/>
            <w:color w:val="0000FF"/>
            <w:sz w:val="24"/>
            <w:szCs w:val="24"/>
            <w:u w:val="single"/>
            <w:lang w:eastAsia="de-DE"/>
          </w:rPr>
          <w:t>de.wikipedia.org/</w:t>
        </w:r>
        <w:proofErr w:type="spellStart"/>
        <w:r w:rsidR="00E66D44" w:rsidRPr="00E66D44">
          <w:rPr>
            <w:rFonts w:ascii="Times New Roman" w:eastAsia="Times New Roman" w:hAnsi="Times New Roman" w:cs="Times New Roman"/>
            <w:color w:val="0000FF"/>
            <w:sz w:val="24"/>
            <w:szCs w:val="24"/>
            <w:u w:val="single"/>
            <w:lang w:eastAsia="de-DE"/>
          </w:rPr>
          <w:t>wiki</w:t>
        </w:r>
        <w:proofErr w:type="spellEnd"/>
        <w:r w:rsidR="00E66D44" w:rsidRPr="00E66D44">
          <w:rPr>
            <w:rFonts w:ascii="Times New Roman" w:eastAsia="Times New Roman" w:hAnsi="Times New Roman" w:cs="Times New Roman"/>
            <w:color w:val="0000FF"/>
            <w:sz w:val="24"/>
            <w:szCs w:val="24"/>
            <w:u w:val="single"/>
            <w:lang w:eastAsia="de-DE"/>
          </w:rPr>
          <w:t>/</w:t>
        </w:r>
        <w:proofErr w:type="spellStart"/>
        <w:r w:rsidR="00E66D44" w:rsidRPr="00E66D44">
          <w:rPr>
            <w:rFonts w:ascii="Times New Roman" w:eastAsia="Times New Roman" w:hAnsi="Times New Roman" w:cs="Times New Roman"/>
            <w:color w:val="0000FF"/>
            <w:sz w:val="24"/>
            <w:szCs w:val="24"/>
            <w:u w:val="single"/>
            <w:lang w:eastAsia="de-DE"/>
          </w:rPr>
          <w:t>Paperclay</w:t>
        </w:r>
        <w:proofErr w:type="spellEnd"/>
      </w:hyperlink>
      <w:r w:rsidR="00E66D44" w:rsidRPr="00E66D44">
        <w:rPr>
          <w:rFonts w:ascii="Times New Roman" w:eastAsia="Times New Roman" w:hAnsi="Times New Roman" w:cs="Times New Roman"/>
          <w:sz w:val="24"/>
          <w:szCs w:val="24"/>
          <w:lang w:eastAsia="de-DE"/>
        </w:rPr>
        <w:br/>
        <w:t xml:space="preserve">Herstellung von </w:t>
      </w:r>
      <w:proofErr w:type="spellStart"/>
      <w:r w:rsidR="00E66D44" w:rsidRPr="00E66D44">
        <w:rPr>
          <w:rFonts w:ascii="Times New Roman" w:eastAsia="Times New Roman" w:hAnsi="Times New Roman" w:cs="Times New Roman"/>
          <w:i/>
          <w:iCs/>
          <w:sz w:val="24"/>
          <w:szCs w:val="24"/>
          <w:lang w:eastAsia="de-DE"/>
        </w:rPr>
        <w:t>Paperclay</w:t>
      </w:r>
      <w:proofErr w:type="spellEnd"/>
      <w:r w:rsidR="00E66D44" w:rsidRPr="00E66D44">
        <w:rPr>
          <w:rFonts w:ascii="Times New Roman" w:eastAsia="Times New Roman" w:hAnsi="Times New Roman" w:cs="Times New Roman"/>
          <w:sz w:val="24"/>
          <w:szCs w:val="24"/>
          <w:lang w:eastAsia="de-DE"/>
        </w:rPr>
        <w:t xml:space="preserve">, einer Mischung aus Papier und Ton für plastische Arbeiten </w:t>
      </w:r>
    </w:p>
    <w:sectPr w:rsidR="00E66D44" w:rsidRPr="000734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44"/>
    <w:rsid w:val="00073408"/>
    <w:rsid w:val="00224A5A"/>
    <w:rsid w:val="00485C44"/>
    <w:rsid w:val="00870B53"/>
    <w:rsid w:val="008B258E"/>
    <w:rsid w:val="00DA08D7"/>
    <w:rsid w:val="00E45355"/>
    <w:rsid w:val="00E66D44"/>
    <w:rsid w:val="00F94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85C4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85C44"/>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E66D44"/>
    <w:rPr>
      <w:i/>
      <w:iCs/>
    </w:rPr>
  </w:style>
  <w:style w:type="character" w:customStyle="1" w:styleId="re">
    <w:name w:val="re"/>
    <w:basedOn w:val="Absatz-Standardschriftart"/>
    <w:rsid w:val="00E66D44"/>
  </w:style>
  <w:style w:type="character" w:customStyle="1" w:styleId="li">
    <w:name w:val="li"/>
    <w:basedOn w:val="Absatz-Standardschriftart"/>
    <w:rsid w:val="00E66D44"/>
  </w:style>
  <w:style w:type="character" w:customStyle="1" w:styleId="gr">
    <w:name w:val="gr"/>
    <w:basedOn w:val="Absatz-Standardschriftart"/>
    <w:rsid w:val="00E66D44"/>
  </w:style>
  <w:style w:type="character" w:customStyle="1" w:styleId="ari7ro">
    <w:name w:val="ari7ro"/>
    <w:basedOn w:val="Absatz-Standardschriftart"/>
    <w:rsid w:val="00E66D44"/>
  </w:style>
  <w:style w:type="character" w:customStyle="1" w:styleId="rot">
    <w:name w:val="rot"/>
    <w:basedOn w:val="Absatz-Standardschriftart"/>
    <w:rsid w:val="00E66D44"/>
  </w:style>
  <w:style w:type="character" w:styleId="Hyperlink">
    <w:name w:val="Hyperlink"/>
    <w:basedOn w:val="Absatz-Standardschriftart"/>
    <w:uiPriority w:val="99"/>
    <w:unhideWhenUsed/>
    <w:rsid w:val="00E66D44"/>
    <w:rPr>
      <w:color w:val="0000FF"/>
      <w:u w:val="single"/>
    </w:rPr>
  </w:style>
  <w:style w:type="character" w:customStyle="1" w:styleId="ora">
    <w:name w:val="ora"/>
    <w:basedOn w:val="Absatz-Standardschriftart"/>
    <w:rsid w:val="00E66D44"/>
  </w:style>
  <w:style w:type="character" w:customStyle="1" w:styleId="ta">
    <w:name w:val="ta"/>
    <w:basedOn w:val="Absatz-Standardschriftart"/>
    <w:rsid w:val="00E66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85C4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85C44"/>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E66D44"/>
    <w:rPr>
      <w:i/>
      <w:iCs/>
    </w:rPr>
  </w:style>
  <w:style w:type="character" w:customStyle="1" w:styleId="re">
    <w:name w:val="re"/>
    <w:basedOn w:val="Absatz-Standardschriftart"/>
    <w:rsid w:val="00E66D44"/>
  </w:style>
  <w:style w:type="character" w:customStyle="1" w:styleId="li">
    <w:name w:val="li"/>
    <w:basedOn w:val="Absatz-Standardschriftart"/>
    <w:rsid w:val="00E66D44"/>
  </w:style>
  <w:style w:type="character" w:customStyle="1" w:styleId="gr">
    <w:name w:val="gr"/>
    <w:basedOn w:val="Absatz-Standardschriftart"/>
    <w:rsid w:val="00E66D44"/>
  </w:style>
  <w:style w:type="character" w:customStyle="1" w:styleId="ari7ro">
    <w:name w:val="ari7ro"/>
    <w:basedOn w:val="Absatz-Standardschriftart"/>
    <w:rsid w:val="00E66D44"/>
  </w:style>
  <w:style w:type="character" w:customStyle="1" w:styleId="rot">
    <w:name w:val="rot"/>
    <w:basedOn w:val="Absatz-Standardschriftart"/>
    <w:rsid w:val="00E66D44"/>
  </w:style>
  <w:style w:type="character" w:styleId="Hyperlink">
    <w:name w:val="Hyperlink"/>
    <w:basedOn w:val="Absatz-Standardschriftart"/>
    <w:uiPriority w:val="99"/>
    <w:unhideWhenUsed/>
    <w:rsid w:val="00E66D44"/>
    <w:rPr>
      <w:color w:val="0000FF"/>
      <w:u w:val="single"/>
    </w:rPr>
  </w:style>
  <w:style w:type="character" w:customStyle="1" w:styleId="ora">
    <w:name w:val="ora"/>
    <w:basedOn w:val="Absatz-Standardschriftart"/>
    <w:rsid w:val="00E66D44"/>
  </w:style>
  <w:style w:type="character" w:customStyle="1" w:styleId="ta">
    <w:name w:val="ta"/>
    <w:basedOn w:val="Absatz-Standardschriftart"/>
    <w:rsid w:val="00E6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33558">
      <w:bodyDiv w:val="1"/>
      <w:marLeft w:val="0"/>
      <w:marRight w:val="0"/>
      <w:marTop w:val="0"/>
      <w:marBottom w:val="0"/>
      <w:divBdr>
        <w:top w:val="none" w:sz="0" w:space="0" w:color="auto"/>
        <w:left w:val="none" w:sz="0" w:space="0" w:color="auto"/>
        <w:bottom w:val="none" w:sz="0" w:space="0" w:color="auto"/>
        <w:right w:val="none" w:sz="0" w:space="0" w:color="auto"/>
      </w:divBdr>
      <w:divsChild>
        <w:div w:id="298458739">
          <w:marLeft w:val="0"/>
          <w:marRight w:val="0"/>
          <w:marTop w:val="0"/>
          <w:marBottom w:val="0"/>
          <w:divBdr>
            <w:top w:val="none" w:sz="0" w:space="0" w:color="auto"/>
            <w:left w:val="none" w:sz="0" w:space="0" w:color="auto"/>
            <w:bottom w:val="none" w:sz="0" w:space="0" w:color="auto"/>
            <w:right w:val="none" w:sz="0" w:space="0" w:color="auto"/>
          </w:divBdr>
          <w:divsChild>
            <w:div w:id="572930906">
              <w:marLeft w:val="0"/>
              <w:marRight w:val="0"/>
              <w:marTop w:val="0"/>
              <w:marBottom w:val="0"/>
              <w:divBdr>
                <w:top w:val="none" w:sz="0" w:space="0" w:color="auto"/>
                <w:left w:val="none" w:sz="0" w:space="0" w:color="auto"/>
                <w:bottom w:val="none" w:sz="0" w:space="0" w:color="auto"/>
                <w:right w:val="none" w:sz="0" w:space="0" w:color="auto"/>
              </w:divBdr>
            </w:div>
          </w:divsChild>
        </w:div>
        <w:div w:id="2101442713">
          <w:marLeft w:val="0"/>
          <w:marRight w:val="0"/>
          <w:marTop w:val="0"/>
          <w:marBottom w:val="0"/>
          <w:divBdr>
            <w:top w:val="none" w:sz="0" w:space="0" w:color="auto"/>
            <w:left w:val="none" w:sz="0" w:space="0" w:color="auto"/>
            <w:bottom w:val="none" w:sz="0" w:space="0" w:color="auto"/>
            <w:right w:val="none" w:sz="0" w:space="0" w:color="auto"/>
          </w:divBdr>
          <w:divsChild>
            <w:div w:id="1154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ah.fi/kll/research/paperclay.html" TargetMode="External"/><Relationship Id="rId3" Type="http://schemas.microsoft.com/office/2007/relationships/stylesWithEffects" Target="stylesWithEffects.xml"/><Relationship Id="rId7" Type="http://schemas.openxmlformats.org/officeDocument/2006/relationships/hyperlink" Target="http://www.archiv.schulkunst-bw.de/?g2_itemId=20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kademie-rotenfels.de/de/lehrerfortbildungen/bildende-kunst/archiv-2013-14.php?we_objectID=69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wikipedia.org/wiki/Paperclay" TargetMode="External"/><Relationship Id="rId4" Type="http://schemas.openxmlformats.org/officeDocument/2006/relationships/settings" Target="settings.xml"/><Relationship Id="rId9" Type="http://schemas.openxmlformats.org/officeDocument/2006/relationships/hyperlink" Target="http://washedashore.org/media/galler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C95C-CB32-47AB-BBD3-EFE56B40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Autenrieth, Wolfgang (SSA Albstadt)</dc:creator>
  <cp:lastModifiedBy>Autenrieth, Wolfgang (SSA Albstadt)</cp:lastModifiedBy>
  <cp:revision>2</cp:revision>
  <dcterms:created xsi:type="dcterms:W3CDTF">2016-02-29T13:00:00Z</dcterms:created>
  <dcterms:modified xsi:type="dcterms:W3CDTF">2016-02-29T15:35:00Z</dcterms:modified>
</cp:coreProperties>
</file>